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330de6e5745466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SIKTE ANALYSE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Stavanger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Stavanger,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SIKTE ANALYSE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303c8be952b54123"/>
      <w:footerReference xmlns:r="http://schemas.openxmlformats.org/officeDocument/2006/relationships" w:type="default" r:id="Rb1c436f7afb6407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SIKTE ANALYSE AS   ·   Org.nr 929 366 387   ·   c/o Bjørn Bruland, Buflåtveien 9   ·   4018 STAVANGER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SIKTE ANALYSE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03c8be952b54123" /><Relationship Type="http://schemas.openxmlformats.org/officeDocument/2006/relationships/footer" Target="/word/footer1.xml" Id="Rb1c436f7afb6407f" /></Relationships>
</file>