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440e0d0d14a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LONFAM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LONFAM AS</w:t>
      </w:r>
    </w:p>
    <w:sectPr>
      <w:headerReference xmlns:r="http://schemas.openxmlformats.org/officeDocument/2006/relationships" w:type="default" r:id="R31439e1b86c94af4"/>
      <w:footerReference xmlns:r="http://schemas.openxmlformats.org/officeDocument/2006/relationships" w:type="default" r:id="Ra949356654c6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39e1b86c94af4" /><Relationship Type="http://schemas.openxmlformats.org/officeDocument/2006/relationships/footer" Target="/word/footer1.xml" Id="Ra949356654c64757" /></Relationships>
</file>