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c2497aec0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HINO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HINO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67db03dd944be"/>
      <w:footerReference xmlns:r="http://schemas.openxmlformats.org/officeDocument/2006/relationships" w:type="default" r:id="Redf32039817f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HINO FORLAG AS   ·   Org.nr 929 418 921   ·   Krokeidevegen 134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HINO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67db03dd944be" /><Relationship Type="http://schemas.openxmlformats.org/officeDocument/2006/relationships/footer" Target="/word/footer1.xml" Id="Redf32039817f4f2b" /></Relationships>
</file>