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9d8135d4a4c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Fana,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HINO FORLAG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HINO FORLAG AS</w:t>
      </w:r>
    </w:p>
    <w:sectPr>
      <w:headerReference xmlns:r="http://schemas.openxmlformats.org/officeDocument/2006/relationships" w:type="default" r:id="R07dba7d002e24050"/>
      <w:footerReference xmlns:r="http://schemas.openxmlformats.org/officeDocument/2006/relationships" w:type="default" r:id="Rdca82e7806cf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HINO FORLAG AS   ·   Org.nr 929 418 921   ·   Krokeidevegen 134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HINO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ba7d002e24050" /><Relationship Type="http://schemas.openxmlformats.org/officeDocument/2006/relationships/footer" Target="/word/footer1.xml" Id="Rdca82e7806cf4fb8" /></Relationships>
</file>