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dc9b64a70346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OTNES AS</w:t>
      </w:r>
    </w:p>
    <w:sectPr>
      <w:headerReference xmlns:r="http://schemas.openxmlformats.org/officeDocument/2006/relationships" w:type="default" r:id="R8549fdba60a34a9e"/>
      <w:footerReference xmlns:r="http://schemas.openxmlformats.org/officeDocument/2006/relationships" w:type="default" r:id="R007fe184b8a9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9fdba60a34a9e" /><Relationship Type="http://schemas.openxmlformats.org/officeDocument/2006/relationships/footer" Target="/word/footer1.xml" Id="R007fe184b8a94def" /></Relationships>
</file>