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21f28d3bc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SPÌRA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SPÌRA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9709c0100470e"/>
      <w:footerReference xmlns:r="http://schemas.openxmlformats.org/officeDocument/2006/relationships" w:type="default" r:id="R64674610289f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SPÌRA INVEST AS   ·   Org.nr 929 584 937   ·   c/o Hanne Reite Keyn, Reitane 2   ·   6091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SPÌRA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9709c0100470e" /><Relationship Type="http://schemas.openxmlformats.org/officeDocument/2006/relationships/footer" Target="/word/footer1.xml" Id="R64674610289f49e2" /></Relationships>
</file>