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a3968d93b4b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 INVEST AS</w:t>
      </w:r>
    </w:p>
    <w:sectPr>
      <w:headerReference xmlns:r="http://schemas.openxmlformats.org/officeDocument/2006/relationships" w:type="default" r:id="Rf0ac13ada25e441a"/>
      <w:footerReference xmlns:r="http://schemas.openxmlformats.org/officeDocument/2006/relationships" w:type="default" r:id="Rde54200ffd73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c13ada25e441a" /><Relationship Type="http://schemas.openxmlformats.org/officeDocument/2006/relationships/footer" Target="/word/footer1.xml" Id="Rde54200ffd7340e9" /></Relationships>
</file>