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5b25c94d9542f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FRATONIJA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Hafrsfjord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Hafrsfjord,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FRATONIJA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99f1c35d87c4d9e"/>
      <w:footerReference xmlns:r="http://schemas.openxmlformats.org/officeDocument/2006/relationships" w:type="default" r:id="Rb16916d5c58547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FRATONIJA AS   ·   Org.nr 930 035 491   ·   Buseneset 34   ·   4048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FRATONIJA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9f1c35d87c4d9e" /><Relationship Type="http://schemas.openxmlformats.org/officeDocument/2006/relationships/footer" Target="/word/footer1.xml" Id="Rb16916d5c58547e5" /></Relationships>
</file>