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7449f624424c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 ADVISO AS</w:t>
      </w:r>
    </w:p>
    <w:sectPr>
      <w:headerReference xmlns:r="http://schemas.openxmlformats.org/officeDocument/2006/relationships" w:type="default" r:id="R5dacaf68dd2141b8"/>
      <w:footerReference xmlns:r="http://schemas.openxmlformats.org/officeDocument/2006/relationships" w:type="default" r:id="R4f6438aa9bc340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 ADVISO AS   ·   Org.nr 930 179 299   ·   Industriveien 2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 ADVISO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acaf68dd2141b8" /><Relationship Type="http://schemas.openxmlformats.org/officeDocument/2006/relationships/footer" Target="/word/footer1.xml" Id="R4f6438aa9bc340b7" /></Relationships>
</file>