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ed66f190b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OPPOSITE LOCK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a4c03f9e6a36482f"/>
      <w:footerReference xmlns:r="http://schemas.openxmlformats.org/officeDocument/2006/relationships" w:type="default" r:id="R10e0d49ebd94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03f9e6a36482f" /><Relationship Type="http://schemas.openxmlformats.org/officeDocument/2006/relationships/footer" Target="/word/footer1.xml" Id="R10e0d49ebd944ac9" /></Relationships>
</file>