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48a122960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EGGE &amp; ØEN AS.</w:t>
      </w:r>
    </w:p>
    <w:sectPr>
      <w:headerReference xmlns:r="http://schemas.openxmlformats.org/officeDocument/2006/relationships" w:type="default" r:id="Rec855670f0d54047"/>
      <w:footerReference xmlns:r="http://schemas.openxmlformats.org/officeDocument/2006/relationships" w:type="default" r:id="Rbe6c9e6c738c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55670f0d54047" /><Relationship Type="http://schemas.openxmlformats.org/officeDocument/2006/relationships/footer" Target="/word/footer1.xml" Id="Rbe6c9e6c738c4033" /></Relationships>
</file>