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b48af7fb8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BETH INVEST AS</w:t>
      </w:r>
    </w:p>
    <w:sectPr>
      <w:headerReference xmlns:r="http://schemas.openxmlformats.org/officeDocument/2006/relationships" w:type="default" r:id="R2dc6205477cc412c"/>
      <w:footerReference xmlns:r="http://schemas.openxmlformats.org/officeDocument/2006/relationships" w:type="default" r:id="Rdcb642fda36f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 INVEST AS   ·   Org.nr 930 678 953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6205477cc412c" /><Relationship Type="http://schemas.openxmlformats.org/officeDocument/2006/relationships/footer" Target="/word/footer1.xml" Id="Rdcb642fda36f45e6" /></Relationships>
</file>