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b1e8e03d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LONUKU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LONUKU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70ec1fbce44ee"/>
      <w:footerReference xmlns:r="http://schemas.openxmlformats.org/officeDocument/2006/relationships" w:type="default" r:id="Rabef45146b7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70ec1fbce44ee" /><Relationship Type="http://schemas.openxmlformats.org/officeDocument/2006/relationships/footer" Target="/word/footer1.xml" Id="Rabef45146b7b43e3" /></Relationships>
</file>