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dea102d54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28b8b58a114d29"/>
      <w:footerReference xmlns:r="http://schemas.openxmlformats.org/officeDocument/2006/relationships" w:type="default" r:id="R9e03756dd402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AS   ·   Org.nr 930 893 447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8b8b58a114d29" /><Relationship Type="http://schemas.openxmlformats.org/officeDocument/2006/relationships/footer" Target="/word/footer1.xml" Id="R9e03756dd4024a2b" /></Relationships>
</file>