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7dad37dbc42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Ottersøy,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DIV INVEST AS</w:t>
      </w:r>
    </w:p>
    <w:sectPr>
      <w:headerReference xmlns:r="http://schemas.openxmlformats.org/officeDocument/2006/relationships" w:type="default" r:id="Re3f6a2d50fa14b17"/>
      <w:footerReference xmlns:r="http://schemas.openxmlformats.org/officeDocument/2006/relationships" w:type="default" r:id="Rd8b1c4bfe38a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 INVEST AS   ·   Org.nr 930 946 338   ·   Leiavegen 10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6a2d50fa14b17" /><Relationship Type="http://schemas.openxmlformats.org/officeDocument/2006/relationships/footer" Target="/word/footer1.xml" Id="Rd8b1c4bfe38a41d9" /></Relationships>
</file>