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b8bb923b340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4c4345e784eae"/>
      <w:footerReference xmlns:r="http://schemas.openxmlformats.org/officeDocument/2006/relationships" w:type="default" r:id="R9b38bc9cf471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VAAKA HOLDING AS   ·   Org.nr 930 973 769   ·   Moan 22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4c4345e784eae" /><Relationship Type="http://schemas.openxmlformats.org/officeDocument/2006/relationships/footer" Target="/word/footer1.xml" Id="R9b38bc9cf4714a6c" /></Relationships>
</file>