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33f54afe349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KASSIOPEIA</w:t>
      </w:r>
    </w:p>
    <w:sectPr>
      <w:headerReference xmlns:r="http://schemas.openxmlformats.org/officeDocument/2006/relationships" w:type="default" r:id="Rc609628849e841f1"/>
      <w:footerReference xmlns:r="http://schemas.openxmlformats.org/officeDocument/2006/relationships" w:type="default" r:id="Rca94a36b6415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9628849e841f1" /><Relationship Type="http://schemas.openxmlformats.org/officeDocument/2006/relationships/footer" Target="/word/footer1.xml" Id="Rca94a36b64154dab" /></Relationships>
</file>