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16c497f9a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HOLDING AS</w:t>
      </w:r>
    </w:p>
    <w:sectPr>
      <w:headerReference xmlns:r="http://schemas.openxmlformats.org/officeDocument/2006/relationships" w:type="default" r:id="R6946af7f1d914533"/>
      <w:footerReference xmlns:r="http://schemas.openxmlformats.org/officeDocument/2006/relationships" w:type="default" r:id="R1af32b007c59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HOLDING AS   ·   Org.nr 931 055 356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6af7f1d914533" /><Relationship Type="http://schemas.openxmlformats.org/officeDocument/2006/relationships/footer" Target="/word/footer1.xml" Id="R1af32b007c59456d" /></Relationships>
</file>