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4e4479f6354ba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NERETUNET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NERETUNET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abdc2a643541aa"/>
      <w:footerReference xmlns:r="http://schemas.openxmlformats.org/officeDocument/2006/relationships" w:type="default" r:id="Rcd60428f445446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NERETUNET HOLDING AS   ·   Org.nr 931 670 239   ·   Kandalsvegen 1362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NERETUNET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abdc2a643541aa" /><Relationship Type="http://schemas.openxmlformats.org/officeDocument/2006/relationships/footer" Target="/word/footer1.xml" Id="Rcd60428f445446bc" /></Relationships>
</file>