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5a97cab12240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FGH BUSINESS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BUSINESS MANAGEMENT AS</w:t>
      </w:r>
    </w:p>
    <w:sectPr>
      <w:headerReference xmlns:r="http://schemas.openxmlformats.org/officeDocument/2006/relationships" w:type="default" r:id="R9bc91e47453c49a2"/>
      <w:footerReference xmlns:r="http://schemas.openxmlformats.org/officeDocument/2006/relationships" w:type="default" r:id="R8aaed66a58e84b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BUSINESS MANAGEMENT AS   ·   Org.nr 931 776 274   ·   Storgata 1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c91e47453c49a2" /><Relationship Type="http://schemas.openxmlformats.org/officeDocument/2006/relationships/footer" Target="/word/footer1.xml" Id="R8aaed66a58e84b17" /></Relationships>
</file>