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62b3034d3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MOELV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MOELV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d11685bfc434c"/>
      <w:footerReference xmlns:r="http://schemas.openxmlformats.org/officeDocument/2006/relationships" w:type="default" r:id="R56d7c27cac1e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REGNSKAPSBYRÅ AS   ·   Org.nr 932 039 214   ·   Storgata 111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d11685bfc434c" /><Relationship Type="http://schemas.openxmlformats.org/officeDocument/2006/relationships/footer" Target="/word/footer1.xml" Id="R56d7c27cac1e4952" /></Relationships>
</file>