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59ec705dfa45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AASE GAUSTAD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AASE GAUSTAD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9b3fc7c8fa4edf"/>
      <w:footerReference xmlns:r="http://schemas.openxmlformats.org/officeDocument/2006/relationships" w:type="default" r:id="Rea3fa8b143574f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AASE GAUSTAD INVEST AS   ·   Org.nr 932 075 563   ·   c/o Aase Gaustad, Badebakken 28   ·   0467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AASE GAUSTAD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9b3fc7c8fa4edf" /><Relationship Type="http://schemas.openxmlformats.org/officeDocument/2006/relationships/footer" Target="/word/footer1.xml" Id="Rea3fa8b143574f0e" /></Relationships>
</file>