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dd956e986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937a0ac67b4e9d"/>
      <w:footerReference xmlns:r="http://schemas.openxmlformats.org/officeDocument/2006/relationships" w:type="default" r:id="R462ab97dfb43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HOLDING AS   ·   Org.nr 932 106 841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37a0ac67b4e9d" /><Relationship Type="http://schemas.openxmlformats.org/officeDocument/2006/relationships/footer" Target="/word/footer1.xml" Id="R462ab97dfb4341c4" /></Relationships>
</file>