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fe72becdc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NYLENNA HOLDING AS</w:t>
      </w:r>
    </w:p>
    <w:sectPr>
      <w:headerReference xmlns:r="http://schemas.openxmlformats.org/officeDocument/2006/relationships" w:type="default" r:id="R211ffeb79f8f4a18"/>
      <w:footerReference xmlns:r="http://schemas.openxmlformats.org/officeDocument/2006/relationships" w:type="default" r:id="R43685dd738d6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ffeb79f8f4a18" /><Relationship Type="http://schemas.openxmlformats.org/officeDocument/2006/relationships/footer" Target="/word/footer1.xml" Id="R43685dd738d64375" /></Relationships>
</file>