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ea387f1b3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LINGALAKS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LINGALAKS GRUPPEN AS</w:t>
      </w:r>
    </w:p>
    <w:sectPr>
      <w:headerReference xmlns:r="http://schemas.openxmlformats.org/officeDocument/2006/relationships" w:type="default" r:id="R8e15ca5111614ef6"/>
      <w:footerReference xmlns:r="http://schemas.openxmlformats.org/officeDocument/2006/relationships" w:type="default" r:id="R5a42cacfbf4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ca5111614ef6" /><Relationship Type="http://schemas.openxmlformats.org/officeDocument/2006/relationships/footer" Target="/word/footer1.xml" Id="R5a42cacfbf494d56" /></Relationships>
</file>