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347a820cd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6a389ae2f4181"/>
      <w:footerReference xmlns:r="http://schemas.openxmlformats.org/officeDocument/2006/relationships" w:type="default" r:id="Re2cc2085df4d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THOROL HOLDING AS   ·   Org.nr 932 340 429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6a389ae2f4181" /><Relationship Type="http://schemas.openxmlformats.org/officeDocument/2006/relationships/footer" Target="/word/footer1.xml" Id="Re2cc2085df4d4fa4" /></Relationships>
</file>