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be12b0722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b4c9953c284e78"/>
      <w:footerReference xmlns:r="http://schemas.openxmlformats.org/officeDocument/2006/relationships" w:type="default" r:id="Rd15f1c387e7b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CHRISTINA INVEST AS   ·   Org.nr 932 528 258   ·   c/o Christina Werner-Hjelmeland, Frognerseterveien 1K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4c9953c284e78" /><Relationship Type="http://schemas.openxmlformats.org/officeDocument/2006/relationships/footer" Target="/word/footer1.xml" Id="Rd15f1c387e7b4078" /></Relationships>
</file>