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a257c49fbe43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TORKILDSEN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TORKILDSEN HOLDING AS</w:t>
      </w:r>
    </w:p>
    <w:sectPr>
      <w:headerReference xmlns:r="http://schemas.openxmlformats.org/officeDocument/2006/relationships" w:type="default" r:id="R514882f7ef344770"/>
      <w:footerReference xmlns:r="http://schemas.openxmlformats.org/officeDocument/2006/relationships" w:type="default" r:id="Re363cb61822a49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TORKILDSEN HOLDING AS   ·   Org.nr 932 617 153   ·   Industriveien 14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TORKILDSEN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4882f7ef344770" /><Relationship Type="http://schemas.openxmlformats.org/officeDocument/2006/relationships/footer" Target="/word/footer1.xml" Id="Re363cb61822a4946" /></Relationships>
</file>