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f0302d2684f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EIRIKTS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Nordfold,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EIRIKTS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11c46c33aa4dda"/>
      <w:footerReference xmlns:r="http://schemas.openxmlformats.org/officeDocument/2006/relationships" w:type="default" r:id="R0008fa1e0bc247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EIRIKTS INVEST AS   ·   Org.nr 932 738 503   ·   Kalvdalen 9   ·   8286 NORDFOLD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EIRIKTS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1c46c33aa4dda" /><Relationship Type="http://schemas.openxmlformats.org/officeDocument/2006/relationships/footer" Target="/word/footer1.xml" Id="R0008fa1e0bc24735" /></Relationships>
</file>