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145f90bee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FLYT ØKONOMI AS.</w:t>
      </w:r>
    </w:p>
    <w:sectPr>
      <w:headerReference xmlns:r="http://schemas.openxmlformats.org/officeDocument/2006/relationships" w:type="default" r:id="R4fbe46717124425e"/>
      <w:footerReference xmlns:r="http://schemas.openxmlformats.org/officeDocument/2006/relationships" w:type="default" r:id="R18842db1beef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46717124425e" /><Relationship Type="http://schemas.openxmlformats.org/officeDocument/2006/relationships/footer" Target="/word/footer1.xml" Id="R18842db1beef45c9" /></Relationships>
</file>