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c71937043c44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SEASPRAY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SEASPRAY AS</w:t>
      </w:r>
    </w:p>
    <w:sectPr>
      <w:headerReference xmlns:r="http://schemas.openxmlformats.org/officeDocument/2006/relationships" w:type="default" r:id="Rd6294445b83b4261"/>
      <w:footerReference xmlns:r="http://schemas.openxmlformats.org/officeDocument/2006/relationships" w:type="default" r:id="Rf9c4c7d64b534c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SEASPRAY AS   ·   Org.nr 933 474 941   ·   Kanalveien 66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SEASPRAY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294445b83b4261" /><Relationship Type="http://schemas.openxmlformats.org/officeDocument/2006/relationships/footer" Target="/word/footer1.xml" Id="Rf9c4c7d64b534c83" /></Relationships>
</file>