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c08a9ea62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SEASPRAY AS</w:t>
      </w:r>
    </w:p>
    <w:sectPr>
      <w:headerReference xmlns:r="http://schemas.openxmlformats.org/officeDocument/2006/relationships" w:type="default" r:id="R99ae264b081d4b99"/>
      <w:footerReference xmlns:r="http://schemas.openxmlformats.org/officeDocument/2006/relationships" w:type="default" r:id="Rc5e99b70e137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SEASPRAY AS   ·   Org.nr 933 474 941   ·   Kanalveien 66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SEASPRAY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e264b081d4b99" /><Relationship Type="http://schemas.openxmlformats.org/officeDocument/2006/relationships/footer" Target="/word/footer1.xml" Id="Rc5e99b70e13740bd" /></Relationships>
</file>