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7bc573c3249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89614b91da4895"/>
      <w:footerReference xmlns:r="http://schemas.openxmlformats.org/officeDocument/2006/relationships" w:type="default" r:id="R811021e9f2a9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ØRA EIENDOM AS   ·   Org.nr 933 628 043   ·   Sunndalsvegen 14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9614b91da4895" /><Relationship Type="http://schemas.openxmlformats.org/officeDocument/2006/relationships/footer" Target="/word/footer1.xml" Id="R811021e9f2a94d2a" /></Relationships>
</file>