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03c58308c84d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ØRA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Sunndalsøra,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ØRA EIENDOM AS</w:t>
      </w:r>
    </w:p>
    <w:sectPr>
      <w:headerReference xmlns:r="http://schemas.openxmlformats.org/officeDocument/2006/relationships" w:type="default" r:id="R391d4c9dbdd1417b"/>
      <w:footerReference xmlns:r="http://schemas.openxmlformats.org/officeDocument/2006/relationships" w:type="default" r:id="R521bf5c590c04b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ØRA EIENDOM AS   ·   Org.nr 933 628 043   ·   Sunndalsvegen 14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1d4c9dbdd1417b" /><Relationship Type="http://schemas.openxmlformats.org/officeDocument/2006/relationships/footer" Target="/word/footer1.xml" Id="R521bf5c590c04bea" /></Relationships>
</file>