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a69c60dcf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BOLIGAKSJESELSKAPET CLAUS RIISGATE 2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BOLIGAKSJESELSKAPET CLAUS RIISGATE 2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83440fc98485d"/>
      <w:footerReference xmlns:r="http://schemas.openxmlformats.org/officeDocument/2006/relationships" w:type="default" r:id="R4d481eba80f5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83440fc98485d" /><Relationship Type="http://schemas.openxmlformats.org/officeDocument/2006/relationships/footer" Target="/word/footer1.xml" Id="R4d481eba80f54c75" /></Relationships>
</file>