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95cc7a13e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2f150ae3e4c12"/>
      <w:footerReference xmlns:r="http://schemas.openxmlformats.org/officeDocument/2006/relationships" w:type="default" r:id="R3ef4d014b49b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RØSST AS   ·   Org.nr 933 708 756   ·   Hallfred Høyems veg 30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2f150ae3e4c12" /><Relationship Type="http://schemas.openxmlformats.org/officeDocument/2006/relationships/footer" Target="/word/footer1.xml" Id="R3ef4d014b49b448d" /></Relationships>
</file>