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bf636d9f4c467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GRANLID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Hattfjelldal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Hattfjelldal,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GRANLID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52ccdd2de654882"/>
      <w:footerReference xmlns:r="http://schemas.openxmlformats.org/officeDocument/2006/relationships" w:type="default" r:id="R252243a9cb2242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GRANLID INVEST AS   ·   Org.nr 933 985 075   ·   Krutfjellveien 336   ·   8695 HATTFJELLDAL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GRANLID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2ccdd2de654882" /><Relationship Type="http://schemas.openxmlformats.org/officeDocument/2006/relationships/footer" Target="/word/footer1.xml" Id="R252243a9cb2242f5" /></Relationships>
</file>