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1b0c734cf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INT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INT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a0c68b3a448fa"/>
      <w:footerReference xmlns:r="http://schemas.openxmlformats.org/officeDocument/2006/relationships" w:type="default" r:id="R42046921c57a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INT AS   ·   Org.nr 934 158 954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a0c68b3a448fa" /><Relationship Type="http://schemas.openxmlformats.org/officeDocument/2006/relationships/footer" Target="/word/footer1.xml" Id="R42046921c57a4525" /></Relationships>
</file>