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3b483dbeb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VISTASOL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VISTASOL HOLDING AS</w:t>
      </w:r>
    </w:p>
    <w:sectPr>
      <w:headerReference xmlns:r="http://schemas.openxmlformats.org/officeDocument/2006/relationships" w:type="default" r:id="R266dc918c6eb477e"/>
      <w:footerReference xmlns:r="http://schemas.openxmlformats.org/officeDocument/2006/relationships" w:type="default" r:id="R069676524115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VISTASOL HOLDING AS   ·   Org.nr 934 190 580   ·   Mobergsbakken 14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VISTASOL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dc918c6eb477e" /><Relationship Type="http://schemas.openxmlformats.org/officeDocument/2006/relationships/footer" Target="/word/footer1.xml" Id="R0696765241154cb7" /></Relationships>
</file>