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ba2ac5d1c4d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OBOS EIENDOMSFORVALTNING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EIENDOMSFORVALTNING AS</w:t>
      </w:r>
    </w:p>
    <w:sectPr>
      <w:headerReference xmlns:r="http://schemas.openxmlformats.org/officeDocument/2006/relationships" w:type="default" r:id="R7edad16d663941f8"/>
      <w:footerReference xmlns:r="http://schemas.openxmlformats.org/officeDocument/2006/relationships" w:type="default" r:id="R567eaad340e0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ad16d663941f8" /><Relationship Type="http://schemas.openxmlformats.org/officeDocument/2006/relationships/footer" Target="/word/footer1.xml" Id="R567eaad340e04cd6" /></Relationships>
</file>