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df1f934ef4a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Hakadal,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RETID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RETID INVEST AS</w:t>
      </w:r>
    </w:p>
    <w:sectPr>
      <w:headerReference xmlns:r="http://schemas.openxmlformats.org/officeDocument/2006/relationships" w:type="default" r:id="Rf039ad7ee6834a80"/>
      <w:footerReference xmlns:r="http://schemas.openxmlformats.org/officeDocument/2006/relationships" w:type="default" r:id="Rca27c56f16d6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RETID INVEST AS   ·   Org.nr 934 324 757   ·   Ånebyhaugen 18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9ad7ee6834a80" /><Relationship Type="http://schemas.openxmlformats.org/officeDocument/2006/relationships/footer" Target="/word/footer1.xml" Id="Rca27c56f16d645b5" /></Relationships>
</file>