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4a6f709a5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SANDNES INVEST AS</w:t>
      </w:r>
    </w:p>
    <w:sectPr>
      <w:headerReference xmlns:r="http://schemas.openxmlformats.org/officeDocument/2006/relationships" w:type="default" r:id="Rd659080008de4895"/>
      <w:footerReference xmlns:r="http://schemas.openxmlformats.org/officeDocument/2006/relationships" w:type="default" r:id="R1d4738804576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SANDNES INVEST AS   ·   Org.nr 934 409 671   ·   Skagavegen 438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SANDNES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9080008de4895" /><Relationship Type="http://schemas.openxmlformats.org/officeDocument/2006/relationships/footer" Target="/word/footer1.xml" Id="R1d473880457645d5" /></Relationships>
</file>