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fe219f7fe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PROCURATOR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af3ea3747c5b410b"/>
      <w:footerReference xmlns:r="http://schemas.openxmlformats.org/officeDocument/2006/relationships" w:type="default" r:id="R04e06d58d816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ea3747c5b410b" /><Relationship Type="http://schemas.openxmlformats.org/officeDocument/2006/relationships/footer" Target="/word/footer1.xml" Id="R04e06d58d816480f" /></Relationships>
</file>