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2a3fc454c4b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SIDY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SIDY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5f811bb7e249d0"/>
      <w:footerReference xmlns:r="http://schemas.openxmlformats.org/officeDocument/2006/relationships" w:type="default" r:id="R9b7227155c52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SIDY INVEST AS   ·   Org.nr 934 636 384   ·   Kjeksveien 9   ·   8013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SIDY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f811bb7e249d0" /><Relationship Type="http://schemas.openxmlformats.org/officeDocument/2006/relationships/footer" Target="/word/footer1.xml" Id="R9b7227155c524079" /></Relationships>
</file>