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3e3e03d05d48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MAJENAS INVEST AS</w:t>
      </w:r>
    </w:p>
    <w:sectPr>
      <w:headerReference xmlns:r="http://schemas.openxmlformats.org/officeDocument/2006/relationships" w:type="default" r:id="R334011c1b4884854"/>
      <w:footerReference xmlns:r="http://schemas.openxmlformats.org/officeDocument/2006/relationships" w:type="default" r:id="R83c37ceb4c8244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MAJENAS INVEST AS   ·   Org.nr 934 664 019   ·   Erlandstuveien 5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MAJENAS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4011c1b4884854" /><Relationship Type="http://schemas.openxmlformats.org/officeDocument/2006/relationships/footer" Target="/word/footer1.xml" Id="R83c37ceb4c824414" /></Relationships>
</file>