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1131d9f5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AMESTO ACCOUNTHOUSE BERGEN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cee6dccfdd4f9a"/>
      <w:footerReference xmlns:r="http://schemas.openxmlformats.org/officeDocument/2006/relationships" w:type="default" r:id="R7772ff7754a1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ee6dccfdd4f9a" /><Relationship Type="http://schemas.openxmlformats.org/officeDocument/2006/relationships/footer" Target="/word/footer1.xml" Id="R7772ff7754a1423d" /></Relationships>
</file>