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3dca84943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BØLGEN ØKONOMIPARTNER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b054f6340efb417b"/>
      <w:footerReference xmlns:r="http://schemas.openxmlformats.org/officeDocument/2006/relationships" w:type="default" r:id="R91a95b9fac7a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4f6340efb417b" /><Relationship Type="http://schemas.openxmlformats.org/officeDocument/2006/relationships/footer" Target="/word/footer1.xml" Id="R91a95b9fac7a45ff" /></Relationships>
</file>