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1dfd259de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WILTERSEN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WILTERSEN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16cf94d40443a"/>
      <w:footerReference xmlns:r="http://schemas.openxmlformats.org/officeDocument/2006/relationships" w:type="default" r:id="R458ff2874d1e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WILTERSEN INVEST AS   ·   Org.nr 935 174 368   ·   Mellomenga 40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WILTERSEN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16cf94d40443a" /><Relationship Type="http://schemas.openxmlformats.org/officeDocument/2006/relationships/footer" Target="/word/footer1.xml" Id="R458ff2874d1e4de4" /></Relationships>
</file>