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1d368c72a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ANSIT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ANSIT AS</w:t>
      </w:r>
    </w:p>
    <w:sectPr>
      <w:headerReference xmlns:r="http://schemas.openxmlformats.org/officeDocument/2006/relationships" w:type="default" r:id="R89a277cdf3dd4cc8"/>
      <w:footerReference xmlns:r="http://schemas.openxmlformats.org/officeDocument/2006/relationships" w:type="default" r:id="Ra3fd0964ec76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ANSIT AS   ·   Org.nr 935 255 864   ·   c/o Fender AS,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277cdf3dd4cc8" /><Relationship Type="http://schemas.openxmlformats.org/officeDocument/2006/relationships/footer" Target="/word/footer1.xml" Id="Ra3fd0964ec7647ad" /></Relationships>
</file>