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aae75f424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AS</w:t>
      </w:r>
    </w:p>
    <w:sectPr>
      <w:headerReference xmlns:r="http://schemas.openxmlformats.org/officeDocument/2006/relationships" w:type="default" r:id="R82d76233bc6b459b"/>
      <w:footerReference xmlns:r="http://schemas.openxmlformats.org/officeDocument/2006/relationships" w:type="default" r:id="Rd0efb1701825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AS   ·   Org.nr 935 302 552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76233bc6b459b" /><Relationship Type="http://schemas.openxmlformats.org/officeDocument/2006/relationships/footer" Target="/word/footer1.xml" Id="Rd0efb17018254b8b" /></Relationships>
</file>